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Asap" w:cs="Asap" w:eastAsia="Asap" w:hAnsi="Asap"/>
          <w:b w:val="1"/>
        </w:rPr>
      </w:pPr>
      <w:r w:rsidDel="00000000" w:rsidR="00000000" w:rsidRPr="00000000">
        <w:rPr>
          <w:rtl w:val="0"/>
        </w:rPr>
      </w:r>
    </w:p>
    <w:p w:rsidR="00000000" w:rsidDel="00000000" w:rsidP="00000000" w:rsidRDefault="00000000" w:rsidRPr="00000000" w14:paraId="00000002">
      <w:pPr>
        <w:jc w:val="center"/>
        <w:rPr>
          <w:rFonts w:ascii="Asap" w:cs="Asap" w:eastAsia="Asap" w:hAnsi="Asap"/>
          <w:b w:val="1"/>
        </w:rPr>
      </w:pPr>
      <w:r w:rsidDel="00000000" w:rsidR="00000000" w:rsidRPr="00000000">
        <w:rPr>
          <w:rFonts w:ascii="Asap" w:cs="Asap" w:eastAsia="Asap" w:hAnsi="Asap"/>
          <w:b w:val="1"/>
          <w:rtl w:val="0"/>
        </w:rPr>
        <w:t xml:space="preserve">Healthy Heads in Trucks &amp; Sheds Toolbox Talk</w:t>
      </w:r>
    </w:p>
    <w:p w:rsidR="00000000" w:rsidDel="00000000" w:rsidP="00000000" w:rsidRDefault="00000000" w:rsidRPr="00000000" w14:paraId="00000003">
      <w:pPr>
        <w:rPr>
          <w:rFonts w:ascii="Asap" w:cs="Asap" w:eastAsia="Asap" w:hAnsi="Asap"/>
        </w:rPr>
      </w:pPr>
      <w:r w:rsidDel="00000000" w:rsidR="00000000" w:rsidRPr="00000000">
        <w:rPr>
          <w:rtl w:val="0"/>
        </w:rPr>
      </w:r>
    </w:p>
    <w:tbl>
      <w:tblPr>
        <w:tblStyle w:val="Table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sap" w:cs="Asap" w:eastAsia="Asap" w:hAnsi="Asap"/>
              </w:rPr>
            </w:pPr>
            <w:r w:rsidDel="00000000" w:rsidR="00000000" w:rsidRPr="00000000">
              <w:rPr>
                <w:rFonts w:ascii="Asap" w:cs="Asap" w:eastAsia="Asap" w:hAnsi="Asap"/>
                <w:rtl w:val="0"/>
              </w:rPr>
              <w:t xml:space="preserve">Date: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sap" w:cs="Asap" w:eastAsia="Asap" w:hAnsi="Asap"/>
              </w:rPr>
            </w:pPr>
            <w:r w:rsidDel="00000000" w:rsidR="00000000" w:rsidRPr="00000000">
              <w:rPr>
                <w:rFonts w:ascii="Asap" w:cs="Asap" w:eastAsia="Asap" w:hAnsi="Asap"/>
                <w:rtl w:val="0"/>
              </w:rPr>
              <w:t xml:space="preserve">Distribution: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sap" w:cs="Asap" w:eastAsia="Asap" w:hAnsi="Asap"/>
              </w:rPr>
            </w:pPr>
            <w:r w:rsidDel="00000000" w:rsidR="00000000" w:rsidRPr="00000000">
              <w:rPr>
                <w:rFonts w:ascii="Asap" w:cs="Asap" w:eastAsia="Asap" w:hAnsi="Asap"/>
                <w:rtl w:val="0"/>
              </w:rPr>
              <w:t xml:space="preserve">Topic: R U OK? in Trucks &amp; Sheds</w:t>
            </w:r>
          </w:p>
        </w:tc>
        <w:tc>
          <w:tcPr>
            <w:shd w:fill="auto" w:val="clear"/>
            <w:tcMar>
              <w:top w:w="100.0" w:type="dxa"/>
              <w:left w:w="100.0" w:type="dxa"/>
              <w:bottom w:w="100.0" w:type="dxa"/>
              <w:right w:w="100.0" w:type="dxa"/>
            </w:tcMar>
            <w:vAlign w:val="top"/>
          </w:tcPr>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sap" w:cs="Asap" w:eastAsia="Asap" w:hAnsi="Asap"/>
              </w:rPr>
            </w:pPr>
            <w:r w:rsidDel="00000000" w:rsidR="00000000" w:rsidRPr="00000000">
              <w:rPr>
                <w:rFonts w:ascii="Asap" w:cs="Asap" w:eastAsia="Asap" w:hAnsi="Asap"/>
                <w:rtl w:val="0"/>
              </w:rPr>
              <w:t xml:space="preserve">Issued by: </w:t>
            </w:r>
          </w:p>
        </w:tc>
      </w:tr>
    </w:tbl>
    <w:p w:rsidR="00000000" w:rsidDel="00000000" w:rsidP="00000000" w:rsidRDefault="00000000" w:rsidRPr="00000000" w14:paraId="00000008">
      <w:pPr>
        <w:rPr>
          <w:rFonts w:ascii="Asap" w:cs="Asap" w:eastAsia="Asap" w:hAnsi="Asap"/>
        </w:rPr>
      </w:pPr>
      <w:r w:rsidDel="00000000" w:rsidR="00000000" w:rsidRPr="00000000">
        <w:rPr>
          <w:rtl w:val="0"/>
        </w:rPr>
      </w:r>
    </w:p>
    <w:p w:rsidR="00000000" w:rsidDel="00000000" w:rsidP="00000000" w:rsidRDefault="00000000" w:rsidRPr="00000000" w14:paraId="00000009">
      <w:pPr>
        <w:rPr>
          <w:rFonts w:ascii="Asap" w:cs="Asap" w:eastAsia="Asap" w:hAnsi="Asap"/>
          <w:b w:val="1"/>
        </w:rPr>
      </w:pPr>
      <w:r w:rsidDel="00000000" w:rsidR="00000000" w:rsidRPr="00000000">
        <w:rPr>
          <w:rFonts w:ascii="Asap" w:cs="Asap" w:eastAsia="Asap" w:hAnsi="Asap"/>
          <w:b w:val="1"/>
          <w:rtl w:val="0"/>
        </w:rPr>
        <w:t xml:space="preserve">Facts:</w:t>
      </w:r>
    </w:p>
    <w:p w:rsidR="00000000" w:rsidDel="00000000" w:rsidP="00000000" w:rsidRDefault="00000000" w:rsidRPr="00000000" w14:paraId="0000000A">
      <w:pPr>
        <w:numPr>
          <w:ilvl w:val="0"/>
          <w:numId w:val="1"/>
        </w:numPr>
        <w:ind w:left="720" w:hanging="360"/>
        <w:rPr>
          <w:rFonts w:ascii="Asap" w:cs="Asap" w:eastAsia="Asap" w:hAnsi="Asap"/>
        </w:rPr>
      </w:pPr>
      <w:r w:rsidDel="00000000" w:rsidR="00000000" w:rsidRPr="00000000">
        <w:rPr>
          <w:rFonts w:ascii="Asap" w:cs="Asap" w:eastAsia="Asap" w:hAnsi="Asap"/>
          <w:rtl w:val="0"/>
        </w:rPr>
        <w:t xml:space="preserve">The transport, postal and warehousing industry is ranked 19 out of 19 industries in Australia in terms of workplace mental health and wellbeing.</w:t>
      </w:r>
    </w:p>
    <w:p w:rsidR="00000000" w:rsidDel="00000000" w:rsidP="00000000" w:rsidRDefault="00000000" w:rsidRPr="00000000" w14:paraId="0000000B">
      <w:pPr>
        <w:numPr>
          <w:ilvl w:val="0"/>
          <w:numId w:val="1"/>
        </w:numPr>
        <w:ind w:left="720" w:hanging="360"/>
        <w:rPr>
          <w:rFonts w:ascii="Asap" w:cs="Asap" w:eastAsia="Asap" w:hAnsi="Asap"/>
          <w:u w:val="none"/>
        </w:rPr>
      </w:pPr>
      <w:r w:rsidDel="00000000" w:rsidR="00000000" w:rsidRPr="00000000">
        <w:rPr>
          <w:rFonts w:ascii="Asap" w:cs="Asap" w:eastAsia="Asap" w:hAnsi="Asap"/>
          <w:rtl w:val="0"/>
        </w:rPr>
        <w:t xml:space="preserve">48% of workers have had a mental health condition in the past 12 months.</w:t>
      </w:r>
    </w:p>
    <w:p w:rsidR="00000000" w:rsidDel="00000000" w:rsidP="00000000" w:rsidRDefault="00000000" w:rsidRPr="00000000" w14:paraId="0000000C">
      <w:pPr>
        <w:numPr>
          <w:ilvl w:val="0"/>
          <w:numId w:val="1"/>
        </w:numPr>
        <w:ind w:left="720" w:hanging="360"/>
        <w:rPr>
          <w:rFonts w:ascii="Asap" w:cs="Asap" w:eastAsia="Asap" w:hAnsi="Asap"/>
          <w:u w:val="none"/>
        </w:rPr>
      </w:pPr>
      <w:r w:rsidDel="00000000" w:rsidR="00000000" w:rsidRPr="00000000">
        <w:rPr>
          <w:rFonts w:ascii="Asap" w:cs="Asap" w:eastAsia="Asap" w:hAnsi="Asap"/>
          <w:rtl w:val="0"/>
        </w:rPr>
        <w:t xml:space="preserve">Tight deadlines, long hours, shift work and isolation are all factors that contribute to feeling less connected</w:t>
      </w:r>
    </w:p>
    <w:p w:rsidR="00000000" w:rsidDel="00000000" w:rsidP="00000000" w:rsidRDefault="00000000" w:rsidRPr="00000000" w14:paraId="0000000D">
      <w:pPr>
        <w:rPr>
          <w:rFonts w:ascii="Asap" w:cs="Asap" w:eastAsia="Asap" w:hAnsi="Asap"/>
        </w:rPr>
      </w:pPr>
      <w:r w:rsidDel="00000000" w:rsidR="00000000" w:rsidRPr="00000000">
        <w:rPr>
          <w:rtl w:val="0"/>
        </w:rPr>
      </w:r>
    </w:p>
    <w:p w:rsidR="00000000" w:rsidDel="00000000" w:rsidP="00000000" w:rsidRDefault="00000000" w:rsidRPr="00000000" w14:paraId="0000000E">
      <w:pPr>
        <w:rPr>
          <w:rFonts w:ascii="Asap" w:cs="Asap" w:eastAsia="Asap" w:hAnsi="Asap"/>
        </w:rPr>
      </w:pPr>
      <w:r w:rsidDel="00000000" w:rsidR="00000000" w:rsidRPr="00000000">
        <w:rPr>
          <w:rFonts w:ascii="Asap" w:cs="Asap" w:eastAsia="Asap" w:hAnsi="Asap"/>
          <w:b w:val="1"/>
          <w:rtl w:val="0"/>
        </w:rPr>
        <w:t xml:space="preserve">Why R U OK? In Trucks &amp; Sheds? </w:t>
      </w:r>
      <w:r w:rsidDel="00000000" w:rsidR="00000000" w:rsidRPr="00000000">
        <w:rPr>
          <w:rtl w:val="0"/>
        </w:rPr>
      </w:r>
    </w:p>
    <w:p w:rsidR="00000000" w:rsidDel="00000000" w:rsidP="00000000" w:rsidRDefault="00000000" w:rsidRPr="00000000" w14:paraId="0000000F">
      <w:pPr>
        <w:rPr>
          <w:rFonts w:ascii="Asap" w:cs="Asap" w:eastAsia="Asap" w:hAnsi="Asap"/>
        </w:rPr>
      </w:pPr>
      <w:r w:rsidDel="00000000" w:rsidR="00000000" w:rsidRPr="00000000">
        <w:rPr>
          <w:rFonts w:ascii="Asap" w:cs="Asap" w:eastAsia="Asap" w:hAnsi="Asap"/>
          <w:rtl w:val="0"/>
        </w:rPr>
        <w:t xml:space="preserve">Life’s ups and downs happen to us all, but those working in the road transport, warehousing, and logistics industries can face unique challenges. </w:t>
      </w:r>
    </w:p>
    <w:p w:rsidR="00000000" w:rsidDel="00000000" w:rsidP="00000000" w:rsidRDefault="00000000" w:rsidRPr="00000000" w14:paraId="00000010">
      <w:pPr>
        <w:rPr>
          <w:rFonts w:ascii="Asap" w:cs="Asap" w:eastAsia="Asap" w:hAnsi="Asap"/>
        </w:rPr>
      </w:pPr>
      <w:r w:rsidDel="00000000" w:rsidR="00000000" w:rsidRPr="00000000">
        <w:rPr>
          <w:rtl w:val="0"/>
        </w:rPr>
      </w:r>
    </w:p>
    <w:p w:rsidR="00000000" w:rsidDel="00000000" w:rsidP="00000000" w:rsidRDefault="00000000" w:rsidRPr="00000000" w14:paraId="00000011">
      <w:pPr>
        <w:rPr>
          <w:rFonts w:ascii="Asap" w:cs="Asap" w:eastAsia="Asap" w:hAnsi="Asap"/>
        </w:rPr>
      </w:pPr>
      <w:r w:rsidDel="00000000" w:rsidR="00000000" w:rsidRPr="00000000">
        <w:rPr>
          <w:rFonts w:ascii="Asap" w:cs="Asap" w:eastAsia="Asap" w:hAnsi="Asap"/>
          <w:rtl w:val="0"/>
        </w:rPr>
        <w:t xml:space="preserve">One thing we can all do is drive conversations with our workmates who might be doing it tough, to help them feel connected and supported at work.</w:t>
      </w:r>
    </w:p>
    <w:p w:rsidR="00000000" w:rsidDel="00000000" w:rsidP="00000000" w:rsidRDefault="00000000" w:rsidRPr="00000000" w14:paraId="00000012">
      <w:pPr>
        <w:rPr>
          <w:rFonts w:ascii="Asap" w:cs="Asap" w:eastAsia="Asap" w:hAnsi="Asap"/>
        </w:rPr>
      </w:pPr>
      <w:r w:rsidDel="00000000" w:rsidR="00000000" w:rsidRPr="00000000">
        <w:rPr>
          <w:rtl w:val="0"/>
        </w:rPr>
      </w:r>
    </w:p>
    <w:p w:rsidR="00000000" w:rsidDel="00000000" w:rsidP="00000000" w:rsidRDefault="00000000" w:rsidRPr="00000000" w14:paraId="00000013">
      <w:pPr>
        <w:rPr>
          <w:rFonts w:ascii="Asap" w:cs="Asap" w:eastAsia="Asap" w:hAnsi="Asap"/>
        </w:rPr>
      </w:pPr>
      <w:r w:rsidDel="00000000" w:rsidR="00000000" w:rsidRPr="00000000">
        <w:rPr>
          <w:rFonts w:ascii="Asap" w:cs="Asap" w:eastAsia="Asap" w:hAnsi="Asap"/>
          <w:rtl w:val="0"/>
        </w:rPr>
        <w:t xml:space="preserve">R U OK? and Healthy Heads in Truck &amp; Sheds have teamed up to ensure those in the road transport, warehousing and logistics industries know when and how to meaningfully connect and genuinely ask “are you OK?”</w:t>
      </w:r>
    </w:p>
    <w:p w:rsidR="00000000" w:rsidDel="00000000" w:rsidP="00000000" w:rsidRDefault="00000000" w:rsidRPr="00000000" w14:paraId="00000014">
      <w:pPr>
        <w:rPr>
          <w:rFonts w:ascii="Asap" w:cs="Asap" w:eastAsia="Asap" w:hAnsi="Asap"/>
        </w:rPr>
      </w:pPr>
      <w:r w:rsidDel="00000000" w:rsidR="00000000" w:rsidRPr="00000000">
        <w:rPr>
          <w:rtl w:val="0"/>
        </w:rPr>
      </w:r>
    </w:p>
    <w:p w:rsidR="00000000" w:rsidDel="00000000" w:rsidP="00000000" w:rsidRDefault="00000000" w:rsidRPr="00000000" w14:paraId="00000015">
      <w:pPr>
        <w:rPr>
          <w:rFonts w:ascii="Asap" w:cs="Asap" w:eastAsia="Asap" w:hAnsi="Asap"/>
        </w:rPr>
      </w:pPr>
      <w:r w:rsidDel="00000000" w:rsidR="00000000" w:rsidRPr="00000000">
        <w:rPr>
          <w:rFonts w:ascii="Asap" w:cs="Asap" w:eastAsia="Asap" w:hAnsi="Asap"/>
          <w:b w:val="1"/>
          <w:rtl w:val="0"/>
        </w:rPr>
        <w:t xml:space="preserve">We can all play a role </w:t>
      </w:r>
      <w:r w:rsidDel="00000000" w:rsidR="00000000" w:rsidRPr="00000000">
        <w:rPr>
          <w:rtl w:val="0"/>
        </w:rPr>
      </w:r>
    </w:p>
    <w:p w:rsidR="00000000" w:rsidDel="00000000" w:rsidP="00000000" w:rsidRDefault="00000000" w:rsidRPr="00000000" w14:paraId="00000016">
      <w:pPr>
        <w:rPr>
          <w:rFonts w:ascii="Asap" w:cs="Asap" w:eastAsia="Asap" w:hAnsi="Asap"/>
        </w:rPr>
      </w:pPr>
      <w:r w:rsidDel="00000000" w:rsidR="00000000" w:rsidRPr="00000000">
        <w:rPr>
          <w:rFonts w:ascii="Asap" w:cs="Asap" w:eastAsia="Asap" w:hAnsi="Asap"/>
          <w:rtl w:val="0"/>
        </w:rPr>
        <w:t xml:space="preserve">You don’t have to be an expert to ask the question. You just have to be there to listen and be genuinely willing to support someone through a difficult time.</w:t>
      </w:r>
    </w:p>
    <w:p w:rsidR="00000000" w:rsidDel="00000000" w:rsidP="00000000" w:rsidRDefault="00000000" w:rsidRPr="00000000" w14:paraId="00000017">
      <w:pPr>
        <w:rPr>
          <w:rFonts w:ascii="Asap" w:cs="Asap" w:eastAsia="Asap" w:hAnsi="Asap"/>
        </w:rPr>
      </w:pPr>
      <w:r w:rsidDel="00000000" w:rsidR="00000000" w:rsidRPr="00000000">
        <w:rPr>
          <w:rtl w:val="0"/>
        </w:rPr>
      </w:r>
    </w:p>
    <w:p w:rsidR="00000000" w:rsidDel="00000000" w:rsidP="00000000" w:rsidRDefault="00000000" w:rsidRPr="00000000" w14:paraId="00000018">
      <w:pPr>
        <w:rPr>
          <w:rFonts w:ascii="Asap" w:cs="Asap" w:eastAsia="Asap" w:hAnsi="Asap"/>
        </w:rPr>
      </w:pPr>
      <w:r w:rsidDel="00000000" w:rsidR="00000000" w:rsidRPr="00000000">
        <w:rPr>
          <w:rFonts w:ascii="Asap" w:cs="Asap" w:eastAsia="Asap" w:hAnsi="Asap"/>
          <w:rtl w:val="0"/>
        </w:rPr>
        <w:t xml:space="preserve">When we genuinely ask “are you OK?” and are prepared to talk to them about how they’re feeling and what’s going on in their life, we can help someone who might be struggling feel connected and supported, long before they’re in crisis.</w:t>
      </w:r>
    </w:p>
    <w:p w:rsidR="00000000" w:rsidDel="00000000" w:rsidP="00000000" w:rsidRDefault="00000000" w:rsidRPr="00000000" w14:paraId="00000019">
      <w:pPr>
        <w:rPr>
          <w:rFonts w:ascii="Asap" w:cs="Asap" w:eastAsia="Asap" w:hAnsi="Asap"/>
        </w:rPr>
      </w:pPr>
      <w:r w:rsidDel="00000000" w:rsidR="00000000" w:rsidRPr="00000000">
        <w:rPr>
          <w:rtl w:val="0"/>
        </w:rPr>
      </w:r>
    </w:p>
    <w:p w:rsidR="00000000" w:rsidDel="00000000" w:rsidP="00000000" w:rsidRDefault="00000000" w:rsidRPr="00000000" w14:paraId="0000001A">
      <w:pPr>
        <w:rPr>
          <w:rFonts w:ascii="Asap" w:cs="Asap" w:eastAsia="Asap" w:hAnsi="Asap"/>
          <w:b w:val="1"/>
        </w:rPr>
      </w:pPr>
      <w:r w:rsidDel="00000000" w:rsidR="00000000" w:rsidRPr="00000000">
        <w:rPr>
          <w:rFonts w:ascii="Asap" w:cs="Asap" w:eastAsia="Asap" w:hAnsi="Asap"/>
          <w:b w:val="1"/>
          <w:rtl w:val="0"/>
        </w:rPr>
        <w:t xml:space="preserve">The 4 steps to driving an R U OK? conversation:</w:t>
      </w:r>
    </w:p>
    <w:p w:rsidR="00000000" w:rsidDel="00000000" w:rsidP="00000000" w:rsidRDefault="00000000" w:rsidRPr="00000000" w14:paraId="0000001B">
      <w:pPr>
        <w:rPr>
          <w:rFonts w:ascii="Asap" w:cs="Asap" w:eastAsia="Asap" w:hAnsi="Asap"/>
        </w:rPr>
      </w:pPr>
      <w:r w:rsidDel="00000000" w:rsidR="00000000" w:rsidRPr="00000000">
        <w:rPr>
          <w:rFonts w:ascii="Asap" w:cs="Asap" w:eastAsia="Asap" w:hAnsi="Asap"/>
          <w:b w:val="1"/>
          <w:rtl w:val="0"/>
        </w:rPr>
        <w:t xml:space="preserve">ALEC</w:t>
      </w:r>
      <w:r w:rsidDel="00000000" w:rsidR="00000000" w:rsidRPr="00000000">
        <w:rPr>
          <w:rtl w:val="0"/>
        </w:rPr>
      </w:r>
    </w:p>
    <w:p w:rsidR="00000000" w:rsidDel="00000000" w:rsidP="00000000" w:rsidRDefault="00000000" w:rsidRPr="00000000" w14:paraId="0000001C">
      <w:pPr>
        <w:numPr>
          <w:ilvl w:val="0"/>
          <w:numId w:val="2"/>
        </w:numPr>
        <w:ind w:left="720" w:hanging="360"/>
        <w:rPr>
          <w:rFonts w:ascii="Asap" w:cs="Asap" w:eastAsia="Asap" w:hAnsi="Asap"/>
        </w:rPr>
      </w:pPr>
      <w:r w:rsidDel="00000000" w:rsidR="00000000" w:rsidRPr="00000000">
        <w:rPr>
          <w:rFonts w:ascii="Asap" w:cs="Asap" w:eastAsia="Asap" w:hAnsi="Asap"/>
          <w:u w:val="single"/>
          <w:rtl w:val="0"/>
        </w:rPr>
        <w:t xml:space="preserve">Ask R U OK?</w:t>
      </w:r>
    </w:p>
    <w:p w:rsidR="00000000" w:rsidDel="00000000" w:rsidP="00000000" w:rsidRDefault="00000000" w:rsidRPr="00000000" w14:paraId="0000001D">
      <w:pPr>
        <w:numPr>
          <w:ilvl w:val="1"/>
          <w:numId w:val="2"/>
        </w:numPr>
        <w:ind w:left="1440" w:hanging="360"/>
        <w:rPr>
          <w:rFonts w:ascii="Asap" w:cs="Asap" w:eastAsia="Asap" w:hAnsi="Asap"/>
          <w:u w:val="none"/>
        </w:rPr>
      </w:pPr>
      <w:r w:rsidDel="00000000" w:rsidR="00000000" w:rsidRPr="00000000">
        <w:rPr>
          <w:rFonts w:ascii="Asap" w:cs="Asap" w:eastAsia="Asap" w:hAnsi="Asap"/>
          <w:rtl w:val="0"/>
        </w:rPr>
        <w:t xml:space="preserve">Help them open up by asking questions like “How are you travelling? or “What’s been happening?</w:t>
      </w:r>
    </w:p>
    <w:p w:rsidR="00000000" w:rsidDel="00000000" w:rsidP="00000000" w:rsidRDefault="00000000" w:rsidRPr="00000000" w14:paraId="0000001E">
      <w:pPr>
        <w:numPr>
          <w:ilvl w:val="1"/>
          <w:numId w:val="2"/>
        </w:numPr>
        <w:ind w:left="1440" w:hanging="360"/>
        <w:rPr>
          <w:rFonts w:ascii="Asap" w:cs="Asap" w:eastAsia="Asap" w:hAnsi="Asap"/>
          <w:u w:val="none"/>
        </w:rPr>
      </w:pPr>
      <w:r w:rsidDel="00000000" w:rsidR="00000000" w:rsidRPr="00000000">
        <w:rPr>
          <w:rFonts w:ascii="Asap" w:cs="Asap" w:eastAsia="Asap" w:hAnsi="Asap"/>
          <w:rtl w:val="0"/>
        </w:rPr>
        <w:t xml:space="preserve">Mention what you have noticed, that has concerned you, like “I’ve noticed that you seem more tired than usual, is there something worrying you?</w:t>
      </w:r>
    </w:p>
    <w:p w:rsidR="00000000" w:rsidDel="00000000" w:rsidP="00000000" w:rsidRDefault="00000000" w:rsidRPr="00000000" w14:paraId="0000001F">
      <w:pPr>
        <w:numPr>
          <w:ilvl w:val="1"/>
          <w:numId w:val="2"/>
        </w:numPr>
        <w:ind w:left="1440" w:hanging="360"/>
        <w:rPr>
          <w:rFonts w:ascii="Asap" w:cs="Asap" w:eastAsia="Asap" w:hAnsi="Asap"/>
          <w:u w:val="none"/>
        </w:rPr>
      </w:pPr>
      <w:r w:rsidDel="00000000" w:rsidR="00000000" w:rsidRPr="00000000">
        <w:rPr>
          <w:rFonts w:ascii="Asap" w:cs="Asap" w:eastAsia="Asap" w:hAnsi="Asap"/>
          <w:rtl w:val="0"/>
        </w:rPr>
        <w:t xml:space="preserve">Let them know you are asking because you are concerned about them</w:t>
      </w:r>
    </w:p>
    <w:p w:rsidR="00000000" w:rsidDel="00000000" w:rsidP="00000000" w:rsidRDefault="00000000" w:rsidRPr="00000000" w14:paraId="00000020">
      <w:pPr>
        <w:numPr>
          <w:ilvl w:val="0"/>
          <w:numId w:val="2"/>
        </w:numPr>
        <w:ind w:left="720" w:hanging="360"/>
        <w:rPr>
          <w:rFonts w:ascii="Asap" w:cs="Asap" w:eastAsia="Asap" w:hAnsi="Asap"/>
        </w:rPr>
      </w:pPr>
      <w:r w:rsidDel="00000000" w:rsidR="00000000" w:rsidRPr="00000000">
        <w:rPr>
          <w:rFonts w:ascii="Asap" w:cs="Asap" w:eastAsia="Asap" w:hAnsi="Asap"/>
          <w:u w:val="single"/>
          <w:rtl w:val="0"/>
        </w:rPr>
        <w:t xml:space="preserve">Listen</w:t>
      </w:r>
    </w:p>
    <w:p w:rsidR="00000000" w:rsidDel="00000000" w:rsidP="00000000" w:rsidRDefault="00000000" w:rsidRPr="00000000" w14:paraId="00000021">
      <w:pPr>
        <w:numPr>
          <w:ilvl w:val="1"/>
          <w:numId w:val="2"/>
        </w:numPr>
        <w:ind w:left="1440" w:hanging="360"/>
        <w:rPr>
          <w:rFonts w:ascii="Asap" w:cs="Asap" w:eastAsia="Asap" w:hAnsi="Asap"/>
        </w:rPr>
      </w:pPr>
      <w:r w:rsidDel="00000000" w:rsidR="00000000" w:rsidRPr="00000000">
        <w:rPr>
          <w:rFonts w:ascii="Asap" w:cs="Asap" w:eastAsia="Asap" w:hAnsi="Asap"/>
          <w:rtl w:val="0"/>
        </w:rPr>
        <w:t xml:space="preserve">Listen with an open mind and let them know you are there to listen, not judge</w:t>
      </w:r>
    </w:p>
    <w:p w:rsidR="00000000" w:rsidDel="00000000" w:rsidP="00000000" w:rsidRDefault="00000000" w:rsidRPr="00000000" w14:paraId="00000022">
      <w:pPr>
        <w:numPr>
          <w:ilvl w:val="1"/>
          <w:numId w:val="2"/>
        </w:numPr>
        <w:ind w:left="1440" w:hanging="360"/>
        <w:rPr>
          <w:rFonts w:ascii="Asap" w:cs="Asap" w:eastAsia="Asap" w:hAnsi="Asap"/>
        </w:rPr>
      </w:pPr>
      <w:r w:rsidDel="00000000" w:rsidR="00000000" w:rsidRPr="00000000">
        <w:rPr>
          <w:rFonts w:ascii="Asap" w:cs="Asap" w:eastAsia="Asap" w:hAnsi="Asap"/>
          <w:rtl w:val="0"/>
        </w:rPr>
        <w:t xml:space="preserve">Don’t interrupt or rush the conversation</w:t>
      </w:r>
    </w:p>
    <w:p w:rsidR="00000000" w:rsidDel="00000000" w:rsidP="00000000" w:rsidRDefault="00000000" w:rsidRPr="00000000" w14:paraId="00000023">
      <w:pPr>
        <w:numPr>
          <w:ilvl w:val="1"/>
          <w:numId w:val="2"/>
        </w:numPr>
        <w:ind w:left="1440" w:hanging="360"/>
        <w:rPr>
          <w:rFonts w:ascii="Asap" w:cs="Asap" w:eastAsia="Asap" w:hAnsi="Asap"/>
        </w:rPr>
      </w:pPr>
      <w:r w:rsidDel="00000000" w:rsidR="00000000" w:rsidRPr="00000000">
        <w:rPr>
          <w:rFonts w:ascii="Asap" w:cs="Asap" w:eastAsia="Asap" w:hAnsi="Asap"/>
          <w:rtl w:val="0"/>
        </w:rPr>
        <w:t xml:space="preserve">Take what they say seriously</w:t>
      </w:r>
    </w:p>
    <w:p w:rsidR="00000000" w:rsidDel="00000000" w:rsidP="00000000" w:rsidRDefault="00000000" w:rsidRPr="00000000" w14:paraId="00000024">
      <w:pPr>
        <w:numPr>
          <w:ilvl w:val="1"/>
          <w:numId w:val="2"/>
        </w:numPr>
        <w:ind w:left="1440" w:hanging="360"/>
        <w:rPr>
          <w:rFonts w:ascii="Asap" w:cs="Asap" w:eastAsia="Asap" w:hAnsi="Asap"/>
        </w:rPr>
      </w:pPr>
      <w:r w:rsidDel="00000000" w:rsidR="00000000" w:rsidRPr="00000000">
        <w:rPr>
          <w:rFonts w:ascii="Asap" w:cs="Asap" w:eastAsia="Asap" w:hAnsi="Asap"/>
          <w:rtl w:val="0"/>
        </w:rPr>
        <w:t xml:space="preserve">If they need time to think, try and sit patiently with the silence</w:t>
      </w:r>
    </w:p>
    <w:p w:rsidR="00000000" w:rsidDel="00000000" w:rsidP="00000000" w:rsidRDefault="00000000" w:rsidRPr="00000000" w14:paraId="00000025">
      <w:pPr>
        <w:numPr>
          <w:ilvl w:val="0"/>
          <w:numId w:val="2"/>
        </w:numPr>
        <w:ind w:left="720" w:hanging="360"/>
        <w:rPr>
          <w:rFonts w:ascii="Asap" w:cs="Asap" w:eastAsia="Asap" w:hAnsi="Asap"/>
        </w:rPr>
      </w:pPr>
      <w:r w:rsidDel="00000000" w:rsidR="00000000" w:rsidRPr="00000000">
        <w:rPr>
          <w:rFonts w:ascii="Asap" w:cs="Asap" w:eastAsia="Asap" w:hAnsi="Asap"/>
          <w:u w:val="single"/>
          <w:rtl w:val="0"/>
        </w:rPr>
        <w:t xml:space="preserve">Encourage action</w:t>
      </w:r>
    </w:p>
    <w:p w:rsidR="00000000" w:rsidDel="00000000" w:rsidP="00000000" w:rsidRDefault="00000000" w:rsidRPr="00000000" w14:paraId="00000026">
      <w:pPr>
        <w:numPr>
          <w:ilvl w:val="1"/>
          <w:numId w:val="2"/>
        </w:numPr>
        <w:ind w:left="1440" w:hanging="360"/>
        <w:rPr>
          <w:rFonts w:ascii="Asap" w:cs="Asap" w:eastAsia="Asap" w:hAnsi="Asap"/>
          <w:u w:val="none"/>
        </w:rPr>
      </w:pPr>
      <w:r w:rsidDel="00000000" w:rsidR="00000000" w:rsidRPr="00000000">
        <w:rPr>
          <w:rFonts w:ascii="Asap" w:cs="Asap" w:eastAsia="Asap" w:hAnsi="Asap"/>
          <w:rtl w:val="0"/>
        </w:rPr>
        <w:t xml:space="preserve">If someone answers “No, I’m not OK”</w:t>
      </w:r>
    </w:p>
    <w:p w:rsidR="00000000" w:rsidDel="00000000" w:rsidP="00000000" w:rsidRDefault="00000000" w:rsidRPr="00000000" w14:paraId="00000027">
      <w:pPr>
        <w:numPr>
          <w:ilvl w:val="1"/>
          <w:numId w:val="2"/>
        </w:numPr>
        <w:ind w:left="1440" w:hanging="360"/>
        <w:rPr>
          <w:rFonts w:ascii="Asap" w:cs="Asap" w:eastAsia="Asap" w:hAnsi="Asap"/>
          <w:u w:val="none"/>
        </w:rPr>
      </w:pPr>
      <w:r w:rsidDel="00000000" w:rsidR="00000000" w:rsidRPr="00000000">
        <w:rPr>
          <w:rFonts w:ascii="Asap" w:cs="Asap" w:eastAsia="Asap" w:hAnsi="Asap"/>
          <w:rtl w:val="0"/>
        </w:rPr>
        <w:t xml:space="preserve">Encourage them to reach out and talk to family, a trusted friend, their doctor or a health professional, a support service, or an employee assistance program</w:t>
      </w:r>
    </w:p>
    <w:p w:rsidR="00000000" w:rsidDel="00000000" w:rsidP="00000000" w:rsidRDefault="00000000" w:rsidRPr="00000000" w14:paraId="00000028">
      <w:pPr>
        <w:numPr>
          <w:ilvl w:val="1"/>
          <w:numId w:val="2"/>
        </w:numPr>
        <w:ind w:left="1440" w:hanging="360"/>
        <w:rPr>
          <w:rFonts w:ascii="Asap" w:cs="Asap" w:eastAsia="Asap" w:hAnsi="Asap"/>
          <w:u w:val="none"/>
        </w:rPr>
      </w:pPr>
      <w:r w:rsidDel="00000000" w:rsidR="00000000" w:rsidRPr="00000000">
        <w:rPr>
          <w:rFonts w:ascii="Asap" w:cs="Asap" w:eastAsia="Asap" w:hAnsi="Asap"/>
          <w:rtl w:val="0"/>
        </w:rPr>
        <w:t xml:space="preserve">You might also like to consider taking action together as a way of showing support and encouraging them to take a next step</w:t>
      </w:r>
    </w:p>
    <w:p w:rsidR="00000000" w:rsidDel="00000000" w:rsidP="00000000" w:rsidRDefault="00000000" w:rsidRPr="00000000" w14:paraId="00000029">
      <w:pPr>
        <w:numPr>
          <w:ilvl w:val="0"/>
          <w:numId w:val="2"/>
        </w:numPr>
        <w:ind w:left="720" w:hanging="360"/>
        <w:rPr>
          <w:rFonts w:ascii="Asap" w:cs="Asap" w:eastAsia="Asap" w:hAnsi="Asap"/>
        </w:rPr>
      </w:pPr>
      <w:r w:rsidDel="00000000" w:rsidR="00000000" w:rsidRPr="00000000">
        <w:rPr>
          <w:rFonts w:ascii="Asap" w:cs="Asap" w:eastAsia="Asap" w:hAnsi="Asap"/>
          <w:u w:val="single"/>
          <w:rtl w:val="0"/>
        </w:rPr>
        <w:t xml:space="preserve">Check-in </w:t>
      </w:r>
    </w:p>
    <w:p w:rsidR="00000000" w:rsidDel="00000000" w:rsidP="00000000" w:rsidRDefault="00000000" w:rsidRPr="00000000" w14:paraId="0000002A">
      <w:pPr>
        <w:numPr>
          <w:ilvl w:val="1"/>
          <w:numId w:val="2"/>
        </w:numPr>
        <w:ind w:left="1440" w:hanging="360"/>
        <w:rPr>
          <w:rFonts w:ascii="Asap" w:cs="Asap" w:eastAsia="Asap" w:hAnsi="Asap"/>
          <w:u w:val="none"/>
        </w:rPr>
      </w:pPr>
      <w:r w:rsidDel="00000000" w:rsidR="00000000" w:rsidRPr="00000000">
        <w:rPr>
          <w:rFonts w:ascii="Asap" w:cs="Asap" w:eastAsia="Asap" w:hAnsi="Asap"/>
          <w:rtl w:val="0"/>
        </w:rPr>
        <w:t xml:space="preserve">Remember to check-in and see how the person is doing after a few days</w:t>
      </w:r>
    </w:p>
    <w:p w:rsidR="00000000" w:rsidDel="00000000" w:rsidP="00000000" w:rsidRDefault="00000000" w:rsidRPr="00000000" w14:paraId="0000002B">
      <w:pPr>
        <w:numPr>
          <w:ilvl w:val="1"/>
          <w:numId w:val="2"/>
        </w:numPr>
        <w:ind w:left="1440" w:hanging="360"/>
        <w:rPr>
          <w:rFonts w:ascii="Asap" w:cs="Asap" w:eastAsia="Asap" w:hAnsi="Asap"/>
          <w:u w:val="none"/>
        </w:rPr>
      </w:pPr>
      <w:r w:rsidDel="00000000" w:rsidR="00000000" w:rsidRPr="00000000">
        <w:rPr>
          <w:rFonts w:ascii="Asap" w:cs="Asap" w:eastAsia="Asap" w:hAnsi="Asap"/>
          <w:rtl w:val="0"/>
        </w:rPr>
        <w:t xml:space="preserve">Ask how they’re coping with the situation or if they need support</w:t>
      </w:r>
    </w:p>
    <w:p w:rsidR="00000000" w:rsidDel="00000000" w:rsidP="00000000" w:rsidRDefault="00000000" w:rsidRPr="00000000" w14:paraId="0000002C">
      <w:pPr>
        <w:numPr>
          <w:ilvl w:val="1"/>
          <w:numId w:val="2"/>
        </w:numPr>
        <w:ind w:left="1440" w:hanging="360"/>
        <w:rPr>
          <w:rFonts w:ascii="Asap" w:cs="Asap" w:eastAsia="Asap" w:hAnsi="Asap"/>
          <w:u w:val="none"/>
        </w:rPr>
      </w:pPr>
      <w:r w:rsidDel="00000000" w:rsidR="00000000" w:rsidRPr="00000000">
        <w:rPr>
          <w:rFonts w:ascii="Asap" w:cs="Asap" w:eastAsia="Asap" w:hAnsi="Asap"/>
          <w:rtl w:val="0"/>
        </w:rPr>
        <w:t xml:space="preserve">to manage. </w:t>
      </w:r>
    </w:p>
    <w:p w:rsidR="00000000" w:rsidDel="00000000" w:rsidP="00000000" w:rsidRDefault="00000000" w:rsidRPr="00000000" w14:paraId="0000002D">
      <w:pPr>
        <w:ind w:left="0" w:firstLine="0"/>
        <w:rPr>
          <w:rFonts w:ascii="Asap" w:cs="Asap" w:eastAsia="Asap" w:hAnsi="Asap"/>
        </w:rPr>
      </w:pPr>
      <w:r w:rsidDel="00000000" w:rsidR="00000000" w:rsidRPr="00000000">
        <w:rPr>
          <w:rtl w:val="0"/>
        </w:rPr>
      </w:r>
    </w:p>
    <w:p w:rsidR="00000000" w:rsidDel="00000000" w:rsidP="00000000" w:rsidRDefault="00000000" w:rsidRPr="00000000" w14:paraId="0000002E">
      <w:pPr>
        <w:ind w:left="0" w:firstLine="0"/>
        <w:rPr>
          <w:rFonts w:ascii="Asap" w:cs="Asap" w:eastAsia="Asap" w:hAnsi="Asap"/>
        </w:rPr>
      </w:pPr>
      <w:r w:rsidDel="00000000" w:rsidR="00000000" w:rsidRPr="00000000">
        <w:rPr>
          <w:rFonts w:ascii="Asap" w:cs="Asap" w:eastAsia="Asap" w:hAnsi="Asap"/>
          <w:rtl w:val="0"/>
        </w:rPr>
        <w:t xml:space="preserve">There is a free ‘R U OK? in Trucks and Sheds’ conversation guide on the Healthy Heads website that can help you prepare for a conversation with a workmate who might be struggling. You can visit: healthyheads.org.au/ruok </w:t>
      </w:r>
    </w:p>
    <w:p w:rsidR="00000000" w:rsidDel="00000000" w:rsidP="00000000" w:rsidRDefault="00000000" w:rsidRPr="00000000" w14:paraId="0000002F">
      <w:pPr>
        <w:ind w:left="0" w:firstLine="0"/>
        <w:rPr>
          <w:rFonts w:ascii="Asap" w:cs="Asap" w:eastAsia="Asap" w:hAnsi="Asap"/>
        </w:rPr>
      </w:pPr>
      <w:r w:rsidDel="00000000" w:rsidR="00000000" w:rsidRPr="00000000">
        <w:rPr>
          <w:rtl w:val="0"/>
        </w:rPr>
      </w:r>
    </w:p>
    <w:p w:rsidR="00000000" w:rsidDel="00000000" w:rsidP="00000000" w:rsidRDefault="00000000" w:rsidRPr="00000000" w14:paraId="00000030">
      <w:pPr>
        <w:ind w:left="0" w:firstLine="0"/>
        <w:rPr>
          <w:rFonts w:ascii="Asap" w:cs="Asap" w:eastAsia="Asap" w:hAnsi="Asap"/>
        </w:rPr>
      </w:pPr>
      <w:r w:rsidDel="00000000" w:rsidR="00000000" w:rsidRPr="00000000">
        <w:rPr>
          <w:rFonts w:ascii="Asap" w:cs="Asap" w:eastAsia="Asap" w:hAnsi="Asap"/>
          <w:rtl w:val="0"/>
        </w:rPr>
        <w:t xml:space="preserve">If you’re finding it tough to support a workmate you can encourage them to reach out to LifeLine, Mensline or Beyond Blue. If a workmate's life is in danger call 000. </w:t>
      </w:r>
    </w:p>
    <w:sectPr>
      <w:headerReference r:id="rId6" w:type="default"/>
      <w:headerReference r:id="rId7" w:type="first"/>
      <w:footerReference r:id="rId8" w:type="firs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Asap">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3">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jc w:val="cente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2">
    <w:pPr>
      <w:jc w:val="center"/>
      <w:rPr/>
    </w:pPr>
    <w:r w:rsidDel="00000000" w:rsidR="00000000" w:rsidRPr="00000000">
      <w:rPr/>
      <w:drawing>
        <wp:inline distB="114300" distT="114300" distL="114300" distR="114300">
          <wp:extent cx="3462338" cy="856210"/>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3462338" cy="85621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Asap-regular.ttf"/><Relationship Id="rId2" Type="http://schemas.openxmlformats.org/officeDocument/2006/relationships/font" Target="fonts/Asap-bold.ttf"/><Relationship Id="rId3" Type="http://schemas.openxmlformats.org/officeDocument/2006/relationships/font" Target="fonts/Asap-italic.ttf"/><Relationship Id="rId4" Type="http://schemas.openxmlformats.org/officeDocument/2006/relationships/font" Target="fonts/Asap-boldItalic.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